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41352" w:rsidRPr="00141352" w:rsidRDefault="00466935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7F5717" w:rsidRPr="007F5717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планировки территории (проект планировки и проект межевания территории) в границах улиц Ново-Урицкой, Верхне-Карьерной, переулка Буянского в Железнодорожном внутригородском районе городского округа Самара</w:t>
      </w:r>
    </w:p>
    <w:p w:rsidR="00141352" w:rsidRDefault="00141352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9732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F571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71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A379C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FF7B8E">
      <w:pPr>
        <w:spacing w:after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«Документация по планировке территории (проект планировки и проект межевания территории) в границах улиц Ново-Урицкой, Верхне-Карьерной, переулка Буянского в Железнодорожном внутригородском районе городского округа Самара»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A379C6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F9732D">
        <w:rPr>
          <w:rFonts w:ascii="Times New Roman" w:hAnsi="Times New Roman"/>
          <w:sz w:val="28"/>
          <w:szCs w:val="28"/>
        </w:rPr>
        <w:t>а</w:t>
      </w:r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A379C6">
        <w:rPr>
          <w:rFonts w:ascii="Times New Roman" w:hAnsi="Times New Roman"/>
          <w:sz w:val="28"/>
          <w:szCs w:val="28"/>
        </w:rPr>
        <w:t>2</w:t>
      </w:r>
      <w:r w:rsidR="007F5717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7F5717">
        <w:rPr>
          <w:rFonts w:ascii="Times New Roman" w:hAnsi="Times New Roman"/>
          <w:sz w:val="28"/>
          <w:szCs w:val="28"/>
        </w:rPr>
        <w:t>октября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A379C6">
        <w:rPr>
          <w:rFonts w:ascii="Times New Roman" w:hAnsi="Times New Roman"/>
          <w:sz w:val="28"/>
          <w:szCs w:val="28"/>
        </w:rPr>
        <w:t>1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по результатам голосования участники поддержали Проект.</w:t>
      </w: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целесообразно.</w:t>
      </w:r>
    </w:p>
    <w:p w:rsidR="00141352" w:rsidRPr="00141352" w:rsidRDefault="00141352" w:rsidP="00FF7B8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lastRenderedPageBreak/>
        <w:t xml:space="preserve">7. Выводы по результатам публичных слушаний: в связи с отсутствием мнений, содержащих отрицательную оценку и единогласной поддержкой участниками публичных слушаний проекта </w:t>
      </w:r>
      <w:r w:rsidR="007F5717" w:rsidRPr="007F5717">
        <w:rPr>
          <w:rFonts w:ascii="Times New Roman" w:hAnsi="Times New Roman"/>
          <w:sz w:val="28"/>
          <w:szCs w:val="28"/>
        </w:rPr>
        <w:t>«Документация по планировке территории (проект планировки и проект межевания территории) в границах улиц Ново-Урицкой, Верхне-Карьерной, переулка Буянского в Железнодорожном внутригородском районе городского округа Самара»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публичные слушания.</w:t>
      </w:r>
    </w:p>
    <w:p w:rsid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>Председательствующий: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Глава Железнодорожного внутригородского района 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                   городского округа Самара                                                             В.В. Тюнин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>Секретарь: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379C6" w:rsidP="00A379C6">
      <w:pPr>
        <w:spacing w:after="0" w:line="240" w:lineRule="auto"/>
        <w:ind w:left="-567"/>
        <w:jc w:val="both"/>
      </w:pPr>
      <w:r w:rsidRPr="00A379C6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        А.А. Солдатов       </w:t>
      </w:r>
    </w:p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8E">
          <w:rPr>
            <w:noProof/>
          </w:rPr>
          <w:t>2</w:t>
        </w:r>
        <w:r>
          <w:fldChar w:fldCharType="end"/>
        </w:r>
      </w:p>
    </w:sdtContent>
  </w:sdt>
  <w:p w:rsidR="00353783" w:rsidRDefault="00FF7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F19E0"/>
    <w:rsid w:val="005F61F8"/>
    <w:rsid w:val="00697A7B"/>
    <w:rsid w:val="007F5717"/>
    <w:rsid w:val="008C21BF"/>
    <w:rsid w:val="008E794D"/>
    <w:rsid w:val="00977881"/>
    <w:rsid w:val="009E76D3"/>
    <w:rsid w:val="00A379C6"/>
    <w:rsid w:val="00A9438A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D15EA"/>
    <w:rsid w:val="00E40B19"/>
    <w:rsid w:val="00EE701D"/>
    <w:rsid w:val="00F9732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2021-04-23T14:21:00Z</cp:lastPrinted>
  <dcterms:created xsi:type="dcterms:W3CDTF">2021-10-26T15:44:00Z</dcterms:created>
  <dcterms:modified xsi:type="dcterms:W3CDTF">2021-10-26T15:50:00Z</dcterms:modified>
</cp:coreProperties>
</file>